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0C90" w14:textId="77777777" w:rsidR="00B1132F" w:rsidRDefault="00B1132F" w:rsidP="00B1132F">
      <w:pPr>
        <w:autoSpaceDE w:val="0"/>
        <w:autoSpaceDN w:val="0"/>
        <w:rPr>
          <w:rFonts w:ascii="Arial" w:hAnsi="Arial" w:cs="Arial"/>
          <w:sz w:val="28"/>
          <w:szCs w:val="28"/>
        </w:rPr>
      </w:pPr>
      <w:r>
        <w:rPr>
          <w:rFonts w:ascii="Arial" w:hAnsi="Arial" w:cs="Arial"/>
          <w:b/>
          <w:bCs/>
          <w:sz w:val="28"/>
          <w:szCs w:val="28"/>
        </w:rPr>
        <w:t>Presseinformation</w:t>
      </w:r>
    </w:p>
    <w:p w14:paraId="298ED099" w14:textId="77777777" w:rsidR="00B1132F" w:rsidRDefault="00B1132F" w:rsidP="00B1132F">
      <w:pPr>
        <w:autoSpaceDE w:val="0"/>
        <w:autoSpaceDN w:val="0"/>
        <w:rPr>
          <w:rFonts w:ascii="Arial" w:hAnsi="Arial" w:cs="Arial"/>
          <w:sz w:val="22"/>
          <w:szCs w:val="22"/>
        </w:rPr>
      </w:pPr>
      <w:r>
        <w:rPr>
          <w:rFonts w:ascii="Arial" w:hAnsi="Arial" w:cs="Arial"/>
          <w:sz w:val="22"/>
          <w:szCs w:val="22"/>
        </w:rPr>
        <w:t>Hinterstoder, 2.5.2023</w:t>
      </w:r>
    </w:p>
    <w:p w14:paraId="66E540B7" w14:textId="77777777" w:rsidR="00B1132F" w:rsidRDefault="00B1132F" w:rsidP="00B1132F">
      <w:pPr>
        <w:autoSpaceDE w:val="0"/>
        <w:autoSpaceDN w:val="0"/>
        <w:rPr>
          <w:rFonts w:ascii="Arial" w:hAnsi="Arial" w:cs="Arial"/>
          <w:sz w:val="22"/>
          <w:szCs w:val="22"/>
        </w:rPr>
      </w:pPr>
      <w:r>
        <w:rPr>
          <w:rFonts w:ascii="Arial" w:hAnsi="Arial" w:cs="Arial"/>
          <w:b/>
          <w:bCs/>
          <w:sz w:val="22"/>
          <w:szCs w:val="22"/>
        </w:rPr>
        <w:t> </w:t>
      </w:r>
    </w:p>
    <w:p w14:paraId="03F0A319" w14:textId="6FF62C5B" w:rsidR="00B1132F" w:rsidRDefault="00B1132F" w:rsidP="00B1132F">
      <w:pPr>
        <w:autoSpaceDE w:val="0"/>
        <w:autoSpaceDN w:val="0"/>
        <w:spacing w:line="360" w:lineRule="auto"/>
        <w:rPr>
          <w:rFonts w:ascii="Arial" w:hAnsi="Arial" w:cs="Arial"/>
          <w:b/>
          <w:bCs/>
          <w:sz w:val="28"/>
          <w:szCs w:val="28"/>
        </w:rPr>
      </w:pPr>
      <w:r>
        <w:rPr>
          <w:rFonts w:ascii="Times New Roman" w:hAnsi="Times New Roman" w:cs="Times New Roman"/>
          <w:noProof/>
          <w:lang w:val="de-AT" w:eastAsia="de-AT"/>
        </w:rPr>
        <w:drawing>
          <wp:inline distT="0" distB="0" distL="0" distR="0" wp14:anchorId="5FB4C615" wp14:editId="0DBEE8D0">
            <wp:extent cx="1257300" cy="1257300"/>
            <wp:effectExtent l="0" t="0" r="0" b="0"/>
            <wp:docPr id="2021315875" name="Grafik 1"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Text, Schild enthält.&#10;&#10;Automatisch generierte Beschreibu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41AD97CD" w14:textId="77777777" w:rsidR="00B1132F" w:rsidRDefault="00B1132F" w:rsidP="00B1132F">
      <w:pPr>
        <w:rPr>
          <w:color w:val="000000"/>
          <w:sz w:val="22"/>
          <w:szCs w:val="22"/>
        </w:rPr>
      </w:pPr>
      <w:r>
        <w:rPr>
          <w:b/>
          <w:bCs/>
          <w:color w:val="538135"/>
          <w:sz w:val="28"/>
          <w:szCs w:val="28"/>
        </w:rPr>
        <w:t>Dieses Zeichen verweist auf Maßnahmen der nachhaltigen Unternehmensentwicklung der Hinterstoder-Wurzeralm Bergbahnen AG. </w:t>
      </w:r>
    </w:p>
    <w:p w14:paraId="3BA56346" w14:textId="77777777" w:rsidR="00B1132F" w:rsidRDefault="00B1132F" w:rsidP="00B1132F">
      <w:pPr>
        <w:autoSpaceDE w:val="0"/>
        <w:autoSpaceDN w:val="0"/>
        <w:spacing w:line="360" w:lineRule="auto"/>
        <w:rPr>
          <w:rFonts w:ascii="Arial" w:hAnsi="Arial" w:cs="Arial"/>
          <w:b/>
          <w:bCs/>
          <w:sz w:val="28"/>
          <w:szCs w:val="28"/>
        </w:rPr>
      </w:pPr>
    </w:p>
    <w:p w14:paraId="52DE3910" w14:textId="77777777" w:rsidR="00B1132F" w:rsidRDefault="00B1132F" w:rsidP="00B1132F">
      <w:pPr>
        <w:autoSpaceDE w:val="0"/>
        <w:autoSpaceDN w:val="0"/>
        <w:spacing w:line="360" w:lineRule="auto"/>
        <w:rPr>
          <w:rFonts w:ascii="Arial" w:hAnsi="Arial" w:cs="Arial"/>
          <w:b/>
          <w:bCs/>
          <w:sz w:val="28"/>
          <w:szCs w:val="28"/>
        </w:rPr>
      </w:pPr>
      <w:r>
        <w:rPr>
          <w:rFonts w:ascii="Arial" w:hAnsi="Arial" w:cs="Arial"/>
          <w:b/>
          <w:bCs/>
          <w:sz w:val="28"/>
          <w:szCs w:val="28"/>
        </w:rPr>
        <w:t xml:space="preserve">Hinterstoder/Wurzeralm/Wurbauerkogel: </w:t>
      </w:r>
    </w:p>
    <w:p w14:paraId="32400357" w14:textId="77777777" w:rsidR="00B1132F" w:rsidRDefault="00B1132F" w:rsidP="00B1132F">
      <w:pPr>
        <w:autoSpaceDE w:val="0"/>
        <w:autoSpaceDN w:val="0"/>
        <w:spacing w:line="360" w:lineRule="auto"/>
        <w:rPr>
          <w:rFonts w:ascii="Arial" w:hAnsi="Arial" w:cs="Arial"/>
          <w:b/>
          <w:bCs/>
          <w:sz w:val="28"/>
          <w:szCs w:val="28"/>
        </w:rPr>
      </w:pPr>
      <w:r>
        <w:rPr>
          <w:rFonts w:ascii="Arial" w:hAnsi="Arial" w:cs="Arial"/>
          <w:b/>
          <w:bCs/>
          <w:sz w:val="28"/>
          <w:szCs w:val="28"/>
        </w:rPr>
        <w:t>Bergbahnen ernennen Umweltbeauftragten</w:t>
      </w:r>
    </w:p>
    <w:p w14:paraId="5CCCE2FE" w14:textId="77777777" w:rsidR="00B1132F" w:rsidRDefault="00B1132F" w:rsidP="00B1132F">
      <w:pPr>
        <w:autoSpaceDE w:val="0"/>
        <w:autoSpaceDN w:val="0"/>
        <w:spacing w:line="360" w:lineRule="auto"/>
        <w:rPr>
          <w:rFonts w:ascii="Arial" w:hAnsi="Arial" w:cs="Arial"/>
          <w:sz w:val="22"/>
          <w:szCs w:val="22"/>
        </w:rPr>
      </w:pPr>
      <w:r>
        <w:rPr>
          <w:rFonts w:ascii="Arial" w:hAnsi="Arial" w:cs="Arial"/>
          <w:sz w:val="22"/>
          <w:szCs w:val="22"/>
        </w:rPr>
        <w:t> </w:t>
      </w:r>
    </w:p>
    <w:p w14:paraId="3B2D0191" w14:textId="77777777" w:rsidR="00B1132F" w:rsidRDefault="00B1132F" w:rsidP="00B1132F">
      <w:pPr>
        <w:autoSpaceDE w:val="0"/>
        <w:autoSpaceDN w:val="0"/>
        <w:spacing w:line="360" w:lineRule="auto"/>
        <w:rPr>
          <w:rFonts w:ascii="Arial" w:hAnsi="Arial" w:cs="Arial"/>
          <w:sz w:val="20"/>
          <w:szCs w:val="20"/>
        </w:rPr>
      </w:pPr>
      <w:r>
        <w:rPr>
          <w:rFonts w:ascii="Arial" w:hAnsi="Arial" w:cs="Arial"/>
          <w:sz w:val="20"/>
          <w:szCs w:val="20"/>
        </w:rPr>
        <w:t xml:space="preserve">Die Hinterstoder-Wurzeralm Bergbahnen AG ist einer der wichtigsten touristischen Leitbetriebe in der Urlaubsregion Pyhrn-Priel. Das Unternehmen setzt sich seit Jahren dafür ein, nachhaltig und umweltfreundlich zu agieren. Nun wurde erstmals ein Umweltbeauftragter im Unternehmen ernannt. Peter Hager, langjähriger Mitarbeiter und technischer Leiter der Bergbahnen, übernimmt diese wichtige Funktion.     </w:t>
      </w:r>
    </w:p>
    <w:p w14:paraId="48A1E29B" w14:textId="77777777" w:rsidR="00B1132F" w:rsidRDefault="00B1132F" w:rsidP="00B1132F">
      <w:pPr>
        <w:autoSpaceDE w:val="0"/>
        <w:autoSpaceDN w:val="0"/>
        <w:spacing w:line="360" w:lineRule="auto"/>
        <w:rPr>
          <w:rFonts w:ascii="Arial" w:hAnsi="Arial" w:cs="Arial"/>
          <w:sz w:val="20"/>
          <w:szCs w:val="20"/>
        </w:rPr>
      </w:pPr>
    </w:p>
    <w:p w14:paraId="057F205D" w14:textId="77777777" w:rsidR="00B1132F" w:rsidRDefault="00B1132F" w:rsidP="00B1132F">
      <w:pPr>
        <w:autoSpaceDE w:val="0"/>
        <w:autoSpaceDN w:val="0"/>
        <w:spacing w:line="360" w:lineRule="auto"/>
        <w:rPr>
          <w:rFonts w:ascii="Arial" w:hAnsi="Arial" w:cs="Arial"/>
          <w:b/>
          <w:bCs/>
          <w:sz w:val="20"/>
          <w:szCs w:val="20"/>
        </w:rPr>
      </w:pPr>
      <w:r>
        <w:rPr>
          <w:rFonts w:ascii="Arial" w:hAnsi="Arial" w:cs="Arial"/>
          <w:b/>
          <w:bCs/>
          <w:sz w:val="20"/>
          <w:szCs w:val="20"/>
        </w:rPr>
        <w:t>Nachhaltigkeit als Erfolgsfaktor</w:t>
      </w:r>
    </w:p>
    <w:p w14:paraId="79095145" w14:textId="77777777" w:rsidR="00B1132F" w:rsidRDefault="00B1132F" w:rsidP="00B1132F">
      <w:pPr>
        <w:autoSpaceDE w:val="0"/>
        <w:autoSpaceDN w:val="0"/>
        <w:spacing w:line="360" w:lineRule="auto"/>
        <w:rPr>
          <w:rFonts w:ascii="Arial" w:hAnsi="Arial" w:cs="Arial"/>
          <w:sz w:val="20"/>
          <w:szCs w:val="20"/>
        </w:rPr>
      </w:pPr>
      <w:r>
        <w:rPr>
          <w:rFonts w:ascii="Arial" w:hAnsi="Arial" w:cs="Arial"/>
          <w:sz w:val="20"/>
          <w:szCs w:val="20"/>
        </w:rPr>
        <w:t xml:space="preserve">„Mit der Ernennung von Peter Hager zum Umweltbeauftragten möchten wir dem Zukunftsthema Nachhaltigkeit die notwendige Priorität in unserem Betrieb einräumen. Als technischer Leiter besitzt er wichtiges Know-how, um unser Unternehmen in diesem Bereich laufend umweltfreundlich weiterzuentwickeln“, so Rainer Rohregger, Vorstand der Hinterstoder-Wurzeralm Bergbahnen AG. Der Aufgabenbereich umfasst neben dem Forschungsprojekt „Wasserstoffbetriebene Fahrzeuge“, die Konzeptionierung umweltfreundlicher Anreisemöglichkeiten (Öffentlicher Verkehr), den Ausbau von Photovoltaik-Anlagen und die Erstellung eines Öko-Auditings, also die regelmäßige Erfassung und Protokollierung umweltrelevanter Bereiche der Unternehmenstätigkeit und der Einhaltung der gesetzlichen Rahmenbedingungen. Geplant ist, das bis 2028 die Hinterstoder-Wurzeralm Bergbahnen energieautonom betrieben werden.  </w:t>
      </w:r>
    </w:p>
    <w:p w14:paraId="757FBAD3" w14:textId="77777777" w:rsidR="00B1132F" w:rsidRDefault="00B1132F" w:rsidP="00B1132F">
      <w:pPr>
        <w:autoSpaceDE w:val="0"/>
        <w:autoSpaceDN w:val="0"/>
        <w:spacing w:line="360" w:lineRule="auto"/>
        <w:rPr>
          <w:rFonts w:ascii="Arial" w:hAnsi="Arial" w:cs="Arial"/>
          <w:sz w:val="20"/>
          <w:szCs w:val="20"/>
        </w:rPr>
      </w:pPr>
    </w:p>
    <w:p w14:paraId="402F2D1C" w14:textId="77777777" w:rsidR="00B1132F" w:rsidRDefault="00B1132F" w:rsidP="00B1132F">
      <w:pPr>
        <w:autoSpaceDE w:val="0"/>
        <w:autoSpaceDN w:val="0"/>
        <w:spacing w:line="360" w:lineRule="auto"/>
        <w:rPr>
          <w:rFonts w:ascii="Arial" w:hAnsi="Arial" w:cs="Arial"/>
          <w:b/>
          <w:bCs/>
          <w:sz w:val="20"/>
          <w:szCs w:val="20"/>
        </w:rPr>
      </w:pPr>
      <w:r>
        <w:rPr>
          <w:rFonts w:ascii="Arial" w:hAnsi="Arial" w:cs="Arial"/>
          <w:b/>
          <w:bCs/>
          <w:sz w:val="20"/>
          <w:szCs w:val="20"/>
        </w:rPr>
        <w:t>Umweltgerechte Weiterentwicklung</w:t>
      </w:r>
    </w:p>
    <w:p w14:paraId="6CE259C5" w14:textId="77777777" w:rsidR="00B1132F" w:rsidRDefault="00B1132F" w:rsidP="00B1132F">
      <w:pPr>
        <w:autoSpaceDE w:val="0"/>
        <w:autoSpaceDN w:val="0"/>
        <w:spacing w:line="360" w:lineRule="auto"/>
        <w:rPr>
          <w:rFonts w:ascii="Arial" w:hAnsi="Arial" w:cs="Arial"/>
          <w:sz w:val="20"/>
          <w:szCs w:val="20"/>
        </w:rPr>
      </w:pPr>
      <w:r>
        <w:rPr>
          <w:rFonts w:ascii="Arial" w:hAnsi="Arial" w:cs="Arial"/>
          <w:sz w:val="20"/>
          <w:szCs w:val="20"/>
        </w:rPr>
        <w:t xml:space="preserve">„Wir arbeiten schon seit Jahrzehnten sehr eng mit dem Natur- und Umweltschutz zusammen, wie man etwa am naturnahem Speichersee auf der Höss sehen kann. Unsere Geschäftstätigkeit im Sinne der Umwelt weiter auszubauen ist eine enorm wichtige Aufgabe und gleichzeitig eine Herausforderung. Ich freue mich, dass ich hier einen Beitrag leisten kann, den Betrieb der Hinterstoder-Wurzeralm Bergbahnen im Sinne aller weiterentwickeln zu können“, so Peter Hager, der neue Umweltbeauftragte.  </w:t>
      </w:r>
    </w:p>
    <w:p w14:paraId="429AC929" w14:textId="77777777" w:rsidR="00B1132F" w:rsidRDefault="00B1132F" w:rsidP="00B1132F">
      <w:pPr>
        <w:autoSpaceDE w:val="0"/>
        <w:autoSpaceDN w:val="0"/>
        <w:spacing w:line="360" w:lineRule="auto"/>
        <w:rPr>
          <w:rFonts w:ascii="Arial" w:hAnsi="Arial" w:cs="Arial"/>
          <w:sz w:val="20"/>
          <w:szCs w:val="20"/>
        </w:rPr>
      </w:pPr>
    </w:p>
    <w:p w14:paraId="472407A1" w14:textId="77777777" w:rsidR="00B1132F" w:rsidRDefault="00B1132F" w:rsidP="00B1132F">
      <w:pPr>
        <w:autoSpaceDE w:val="0"/>
        <w:autoSpaceDN w:val="0"/>
        <w:spacing w:line="360" w:lineRule="auto"/>
        <w:rPr>
          <w:rFonts w:ascii="Arial" w:hAnsi="Arial" w:cs="Arial"/>
          <w:b/>
          <w:bCs/>
          <w:sz w:val="20"/>
          <w:szCs w:val="20"/>
        </w:rPr>
      </w:pPr>
      <w:r>
        <w:rPr>
          <w:rFonts w:ascii="Arial" w:hAnsi="Arial" w:cs="Arial"/>
          <w:b/>
          <w:bCs/>
          <w:sz w:val="20"/>
          <w:szCs w:val="20"/>
        </w:rPr>
        <w:t>Touristen schätzen Nachhaltigkeit</w:t>
      </w:r>
    </w:p>
    <w:p w14:paraId="4C458E3E" w14:textId="77777777" w:rsidR="00B1132F" w:rsidRDefault="00B1132F" w:rsidP="00B1132F">
      <w:pPr>
        <w:autoSpaceDE w:val="0"/>
        <w:autoSpaceDN w:val="0"/>
        <w:spacing w:line="360" w:lineRule="auto"/>
        <w:rPr>
          <w:rFonts w:ascii="Arial" w:hAnsi="Arial" w:cs="Arial"/>
          <w:sz w:val="20"/>
          <w:szCs w:val="20"/>
        </w:rPr>
      </w:pPr>
      <w:r>
        <w:rPr>
          <w:rFonts w:ascii="Arial" w:hAnsi="Arial" w:cs="Arial"/>
          <w:sz w:val="20"/>
          <w:szCs w:val="20"/>
        </w:rPr>
        <w:lastRenderedPageBreak/>
        <w:t xml:space="preserve">Neben der Tatsache, dass Unternehmen sich aufgrund der gesetzlichen Rahmenbedingungen an immer mehr und neue Regelungen zu halten haben, sind die Themen Umweltschutz und Nachhaltigkeit auch immer wichtiger werdende Faktoren im Tourismus. Denn immer mehr Gäste legen derartige Parameter an ihre Urlaubsplanung. Von öffentlichen Anreisemöglichkeiten bis zum ökologischen Fußabdruck, vom naturnahen Vorgehen eines Betriebes – wie etwa von Seilbahnen – bis hin zur Verwendung von E-Mobilität und Ökostrom. </w:t>
      </w:r>
    </w:p>
    <w:p w14:paraId="236EC9CD" w14:textId="77777777" w:rsidR="00B1132F" w:rsidRDefault="00B1132F" w:rsidP="00B1132F">
      <w:pPr>
        <w:autoSpaceDE w:val="0"/>
        <w:autoSpaceDN w:val="0"/>
        <w:spacing w:line="360" w:lineRule="auto"/>
        <w:rPr>
          <w:rFonts w:ascii="Arial" w:hAnsi="Arial" w:cs="Arial"/>
          <w:b/>
          <w:bCs/>
          <w:sz w:val="20"/>
          <w:szCs w:val="20"/>
        </w:rPr>
      </w:pPr>
    </w:p>
    <w:p w14:paraId="6C4078D0" w14:textId="77777777" w:rsidR="00B1132F" w:rsidRDefault="00B1132F" w:rsidP="00B1132F">
      <w:pPr>
        <w:spacing w:line="330" w:lineRule="atLeast"/>
        <w:rPr>
          <w:color w:val="000000"/>
          <w:sz w:val="22"/>
          <w:szCs w:val="22"/>
        </w:rPr>
      </w:pPr>
      <w:r>
        <w:rPr>
          <w:rFonts w:ascii="Arial" w:hAnsi="Arial" w:cs="Arial"/>
          <w:b/>
          <w:bCs/>
          <w:color w:val="222222"/>
          <w:sz w:val="20"/>
          <w:szCs w:val="20"/>
          <w:shd w:val="clear" w:color="auto" w:fill="FFFFFF"/>
        </w:rPr>
        <w:t>Mit Pyhrn-Priel Card kostenlos berg- und talwärts</w:t>
      </w:r>
    </w:p>
    <w:p w14:paraId="0067BE60" w14:textId="77777777" w:rsidR="00B1132F" w:rsidRDefault="00B1132F" w:rsidP="00B1132F">
      <w:pPr>
        <w:spacing w:line="330" w:lineRule="atLeast"/>
        <w:rPr>
          <w:color w:val="000000"/>
          <w:sz w:val="22"/>
          <w:szCs w:val="22"/>
        </w:rPr>
      </w:pPr>
      <w:r>
        <w:rPr>
          <w:rFonts w:ascii="Arial" w:hAnsi="Arial" w:cs="Arial"/>
          <w:color w:val="222222"/>
          <w:sz w:val="20"/>
          <w:szCs w:val="20"/>
          <w:shd w:val="clear" w:color="auto" w:fill="FFFFFF"/>
        </w:rPr>
        <w:t>Kostenlos zu jeder Übernachtung erhalten alle Gäste in der Urlaubsregion Pyhrn-Priel die Pyhrn-Priel AktivCard, mit der auch die Bergbahnen im Sommer kostenlos genutzt werden können. So gelangt man an den Ausgangspunkt von zahlreichen Wanderwegen, Almrunden und Gipfeltouren – insgesamt ein Netz von mehr als 600 Kilometern. Ebenso ist das mit der Pyhrn-Priel SaisonCard uneingeschränkt möglich. Diese kann bequem online über den Tourismusverband Phyrn-Priel erworben werden.</w:t>
      </w:r>
      <w:r>
        <w:rPr>
          <w:rStyle w:val="apple-converted-space"/>
          <w:rFonts w:ascii="Arial" w:hAnsi="Arial" w:cs="Arial"/>
          <w:color w:val="222222"/>
          <w:sz w:val="20"/>
          <w:szCs w:val="20"/>
          <w:shd w:val="clear" w:color="auto" w:fill="FFFFFF"/>
        </w:rPr>
        <w:t> </w:t>
      </w:r>
      <w:hyperlink r:id="rId6" w:history="1">
        <w:r>
          <w:rPr>
            <w:rStyle w:val="Hyperlink"/>
            <w:rFonts w:ascii="Arial" w:hAnsi="Arial" w:cs="Arial"/>
            <w:color w:val="800080"/>
            <w:sz w:val="20"/>
            <w:szCs w:val="20"/>
          </w:rPr>
          <w:t>https://www.urlaubsregion-pyhrn-priel.at/</w:t>
        </w:r>
      </w:hyperlink>
    </w:p>
    <w:p w14:paraId="26FF1143" w14:textId="77777777" w:rsidR="00B1132F" w:rsidRDefault="00B1132F" w:rsidP="00B1132F">
      <w:pPr>
        <w:spacing w:line="330" w:lineRule="atLeast"/>
        <w:rPr>
          <w:color w:val="000000"/>
          <w:sz w:val="22"/>
          <w:szCs w:val="22"/>
        </w:rPr>
      </w:pPr>
      <w:r>
        <w:rPr>
          <w:rFonts w:ascii="Arial" w:hAnsi="Arial" w:cs="Arial"/>
          <w:b/>
          <w:bCs/>
          <w:color w:val="000000"/>
          <w:sz w:val="20"/>
          <w:szCs w:val="20"/>
        </w:rPr>
        <w:t> </w:t>
      </w:r>
    </w:p>
    <w:p w14:paraId="22460D83" w14:textId="77777777" w:rsidR="00B1132F" w:rsidRDefault="00B1132F" w:rsidP="00B1132F">
      <w:pPr>
        <w:spacing w:line="330" w:lineRule="atLeast"/>
        <w:rPr>
          <w:color w:val="000000"/>
          <w:sz w:val="22"/>
          <w:szCs w:val="22"/>
        </w:rPr>
      </w:pPr>
      <w:r>
        <w:rPr>
          <w:rFonts w:ascii="Arial" w:hAnsi="Arial" w:cs="Arial"/>
          <w:b/>
          <w:bCs/>
          <w:color w:val="000000"/>
          <w:sz w:val="20"/>
          <w:szCs w:val="20"/>
        </w:rPr>
        <w:t>Die Hinterstoder-Wurzeralm-Bergbahnen AG</w:t>
      </w:r>
    </w:p>
    <w:p w14:paraId="7481181A" w14:textId="77777777" w:rsidR="00B1132F" w:rsidRDefault="00B1132F" w:rsidP="00B1132F">
      <w:pPr>
        <w:spacing w:line="330" w:lineRule="atLeast"/>
        <w:rPr>
          <w:color w:val="000000"/>
          <w:sz w:val="22"/>
          <w:szCs w:val="22"/>
        </w:rPr>
      </w:pPr>
      <w:r>
        <w:rPr>
          <w:rFonts w:ascii="Arial" w:hAnsi="Arial" w:cs="Arial"/>
          <w:color w:val="000000"/>
          <w:sz w:val="20"/>
          <w:szCs w:val="20"/>
        </w:rPr>
        <w:t>Die Hinterstoder-Wurzeralm-Bergbahnen AG betreiben zahlreiche Liftanlagen in Hinterstoder, auf der Wurzeralm und am Abenteuerberg Wurbauerkogel. Während der Sommersaison sind neben dem Sessellift und dem Alpine Coaster am Wurbauerkogel in Hinterstoder die neue Hössbahn und der Höss-Express sowie auf der Wurzeralm die Standseilbahn und der Frauenkarlift geöffnet. Die Gebiete laden ein zum Wandern, Mountainbiken, Paragleiten und Genießen der herrlichen Bergwelt.</w:t>
      </w:r>
      <w:r>
        <w:rPr>
          <w:rStyle w:val="apple-converted-space"/>
          <w:rFonts w:ascii="Arial" w:hAnsi="Arial" w:cs="Arial"/>
          <w:color w:val="000000"/>
          <w:sz w:val="20"/>
          <w:szCs w:val="20"/>
        </w:rPr>
        <w:t> </w:t>
      </w:r>
      <w:hyperlink r:id="rId7" w:history="1">
        <w:r>
          <w:rPr>
            <w:rStyle w:val="Hyperlink"/>
            <w:rFonts w:ascii="Arial" w:hAnsi="Arial" w:cs="Arial"/>
            <w:color w:val="800080"/>
            <w:sz w:val="20"/>
            <w:szCs w:val="20"/>
          </w:rPr>
          <w:t>www.hiwu.at</w:t>
        </w:r>
      </w:hyperlink>
      <w:r>
        <w:rPr>
          <w:rFonts w:ascii="Arial" w:hAnsi="Arial" w:cs="Arial"/>
          <w:color w:val="000000"/>
          <w:sz w:val="20"/>
          <w:szCs w:val="20"/>
        </w:rPr>
        <w:t> </w:t>
      </w:r>
      <w:r>
        <w:rPr>
          <w:rStyle w:val="apple-converted-space"/>
          <w:rFonts w:ascii="Arial" w:hAnsi="Arial" w:cs="Arial"/>
          <w:color w:val="000000"/>
          <w:sz w:val="20"/>
          <w:szCs w:val="20"/>
        </w:rPr>
        <w:t> </w:t>
      </w:r>
      <w:hyperlink r:id="rId8" w:history="1">
        <w:r>
          <w:rPr>
            <w:rStyle w:val="Hyperlink"/>
            <w:rFonts w:ascii="Arial" w:hAnsi="Arial" w:cs="Arial"/>
            <w:color w:val="800080"/>
            <w:sz w:val="20"/>
            <w:szCs w:val="20"/>
          </w:rPr>
          <w:t>www.wurbauerkogel.at</w:t>
        </w:r>
      </w:hyperlink>
    </w:p>
    <w:p w14:paraId="1786A285" w14:textId="77777777" w:rsidR="00B1132F" w:rsidRDefault="00B1132F" w:rsidP="00B1132F">
      <w:pPr>
        <w:rPr>
          <w:color w:val="000000"/>
          <w:sz w:val="22"/>
          <w:szCs w:val="22"/>
        </w:rPr>
      </w:pPr>
      <w:r>
        <w:rPr>
          <w:color w:val="000000"/>
          <w:sz w:val="20"/>
          <w:szCs w:val="20"/>
        </w:rPr>
        <w:t> </w:t>
      </w:r>
    </w:p>
    <w:p w14:paraId="23159293" w14:textId="77777777" w:rsidR="00B1132F" w:rsidRDefault="00B1132F" w:rsidP="00B1132F">
      <w:pPr>
        <w:spacing w:line="330" w:lineRule="atLeast"/>
        <w:rPr>
          <w:color w:val="000000"/>
          <w:sz w:val="22"/>
          <w:szCs w:val="22"/>
        </w:rPr>
      </w:pPr>
      <w:r>
        <w:rPr>
          <w:rFonts w:ascii="Arial" w:hAnsi="Arial" w:cs="Arial"/>
          <w:b/>
          <w:bCs/>
          <w:color w:val="000000"/>
          <w:sz w:val="20"/>
          <w:szCs w:val="20"/>
        </w:rPr>
        <w:t>Über die Urlaubsregion Pyhrn-Priel</w:t>
      </w:r>
    </w:p>
    <w:p w14:paraId="0DA4C51B" w14:textId="77777777" w:rsidR="00B1132F" w:rsidRDefault="00B1132F" w:rsidP="00B1132F">
      <w:pPr>
        <w:spacing w:line="330" w:lineRule="atLeast"/>
        <w:rPr>
          <w:color w:val="000000"/>
          <w:sz w:val="22"/>
          <w:szCs w:val="22"/>
        </w:rPr>
      </w:pPr>
      <w:r>
        <w:rPr>
          <w:rFonts w:ascii="Arial" w:hAnsi="Arial" w:cs="Arial"/>
          <w:color w:val="000000"/>
          <w:sz w:val="20"/>
          <w:szCs w:val="20"/>
        </w:rPr>
        <w:t>Die Urlaubsregion Pyhrn-Priel befindet sich im südlichen Oberösterreich und gilt als beliebte Ganzjahresdestination, die vor allem aus den östlichen Bundesländern schnell und bequem erreichbar ist (Entfernung ab Linz: ca. 90 km, Wien: ca. 250 km). Rund um Windischgarsten und die acht anderen Gemeinden der Region findet der Gast rund 6.000 Gästebetten in allen Kategorien. Während das spezielle Mikroklima im Winter für ausreichend Schnee und hervorragende Pisten- und Loipenbedingungen sorgt, punktet die Urlaubsregion Pyhrn-Priel im Sommer mit unzähligen Wandermöglichkeiten und einem attraktiven Radwegenetz. Top für Genussradler, Mountainbiker und Downhiller: das rund</w:t>
      </w:r>
      <w:r>
        <w:rPr>
          <w:rStyle w:val="apple-converted-space"/>
          <w:rFonts w:ascii="Arial" w:hAnsi="Arial" w:cs="Arial"/>
          <w:color w:val="000000"/>
          <w:sz w:val="20"/>
          <w:szCs w:val="20"/>
        </w:rPr>
        <w:t> </w:t>
      </w:r>
      <w:r>
        <w:rPr>
          <w:rFonts w:ascii="Arial" w:hAnsi="Arial" w:cs="Arial"/>
          <w:color w:val="000000"/>
          <w:sz w:val="20"/>
          <w:szCs w:val="20"/>
        </w:rPr>
        <w:t>1.000 km</w:t>
      </w:r>
      <w:r>
        <w:rPr>
          <w:rStyle w:val="apple-converted-space"/>
          <w:rFonts w:ascii="Arial" w:hAnsi="Arial" w:cs="Arial"/>
          <w:color w:val="000000"/>
          <w:sz w:val="20"/>
          <w:szCs w:val="20"/>
        </w:rPr>
        <w:t> </w:t>
      </w:r>
      <w:r>
        <w:rPr>
          <w:rFonts w:ascii="Arial" w:hAnsi="Arial" w:cs="Arial"/>
          <w:color w:val="000000"/>
          <w:sz w:val="20"/>
          <w:szCs w:val="20"/>
        </w:rPr>
        <w:t>große Radwegenetz sowie ein eigener Bikepark am Wurbauerkogel und ein Singletrail auf der Wurzeralm. </w:t>
      </w:r>
    </w:p>
    <w:p w14:paraId="052A5D07" w14:textId="77777777" w:rsidR="00B1132F" w:rsidRDefault="00B1132F" w:rsidP="00B1132F">
      <w:pPr>
        <w:spacing w:line="330" w:lineRule="atLeast"/>
        <w:rPr>
          <w:color w:val="000000"/>
          <w:sz w:val="22"/>
          <w:szCs w:val="22"/>
        </w:rPr>
      </w:pPr>
      <w:r>
        <w:rPr>
          <w:rFonts w:ascii="Arial" w:hAnsi="Arial" w:cs="Arial"/>
          <w:b/>
          <w:bCs/>
          <w:color w:val="000000"/>
          <w:sz w:val="20"/>
          <w:szCs w:val="20"/>
        </w:rPr>
        <w:t> </w:t>
      </w:r>
    </w:p>
    <w:p w14:paraId="453F7C35" w14:textId="77777777" w:rsidR="00B1132F" w:rsidRDefault="00B1132F" w:rsidP="00B1132F">
      <w:pPr>
        <w:spacing w:line="330" w:lineRule="atLeast"/>
        <w:rPr>
          <w:color w:val="000000"/>
          <w:sz w:val="22"/>
          <w:szCs w:val="22"/>
        </w:rPr>
      </w:pPr>
      <w:r>
        <w:rPr>
          <w:rFonts w:ascii="Arial" w:hAnsi="Arial" w:cs="Arial"/>
          <w:color w:val="000000"/>
          <w:sz w:val="20"/>
          <w:szCs w:val="20"/>
        </w:rPr>
        <w:t>Mehr Urlaub mit der Pyhrn-Priel AktivCard: Zwischen dem 13.05. und 01.11.2023 ist die Pyhrn-Priel AktivCard bei mehr als 180 Partnerbetrieben bereits ab einer Übernachtung kostenlos erhältlich. Die Card inkludiert rund 40 Gratis- und 20 Bonusleistungen und ist vom Anreise- bis zum Abreisetag gültig. </w:t>
      </w:r>
    </w:p>
    <w:p w14:paraId="2F8CCC9B" w14:textId="77777777" w:rsidR="00B1132F" w:rsidRDefault="00B1132F" w:rsidP="00B1132F">
      <w:pPr>
        <w:spacing w:line="330" w:lineRule="atLeast"/>
        <w:rPr>
          <w:color w:val="000000"/>
          <w:sz w:val="22"/>
          <w:szCs w:val="22"/>
        </w:rPr>
      </w:pPr>
      <w:r>
        <w:rPr>
          <w:rFonts w:ascii="Arial" w:hAnsi="Arial" w:cs="Arial"/>
          <w:color w:val="000000"/>
          <w:sz w:val="20"/>
          <w:szCs w:val="20"/>
        </w:rPr>
        <w:t>Top-Highlight im Sommer: Der "2. Moving Mountains Frauen Outdoor Sommer" mit mehr als 70 Events, die Frauen bewegen und Berge versetzen!</w:t>
      </w:r>
    </w:p>
    <w:p w14:paraId="4792177F" w14:textId="77777777" w:rsidR="00B1132F" w:rsidRDefault="00B1132F" w:rsidP="00B1132F">
      <w:pPr>
        <w:rPr>
          <w:color w:val="000000"/>
          <w:sz w:val="22"/>
          <w:szCs w:val="22"/>
        </w:rPr>
      </w:pPr>
      <w:hyperlink r:id="rId9" w:history="1">
        <w:r>
          <w:rPr>
            <w:rStyle w:val="Hyperlink"/>
            <w:rFonts w:ascii="Arial" w:hAnsi="Arial" w:cs="Arial"/>
            <w:sz w:val="20"/>
            <w:szCs w:val="20"/>
          </w:rPr>
          <w:t>https://www.urlaubsregion-pyhrn-priel.at</w:t>
        </w:r>
      </w:hyperlink>
    </w:p>
    <w:p w14:paraId="4A9C3E06" w14:textId="77777777" w:rsidR="00B1132F" w:rsidRDefault="00B1132F" w:rsidP="00B1132F">
      <w:pPr>
        <w:rPr>
          <w:color w:val="000000"/>
          <w:sz w:val="22"/>
          <w:szCs w:val="22"/>
        </w:rPr>
      </w:pPr>
      <w:r>
        <w:rPr>
          <w:color w:val="000000"/>
          <w:sz w:val="20"/>
          <w:szCs w:val="20"/>
        </w:rPr>
        <w:t> </w:t>
      </w:r>
    </w:p>
    <w:p w14:paraId="670452AE" w14:textId="77777777" w:rsidR="00B1132F" w:rsidRDefault="00B1132F" w:rsidP="00B1132F">
      <w:pPr>
        <w:autoSpaceDE w:val="0"/>
        <w:autoSpaceDN w:val="0"/>
        <w:rPr>
          <w:sz w:val="20"/>
          <w:szCs w:val="20"/>
        </w:rPr>
      </w:pPr>
    </w:p>
    <w:p w14:paraId="2BE4C9A2" w14:textId="77777777" w:rsidR="00B1132F" w:rsidRDefault="00B1132F" w:rsidP="00B1132F">
      <w:pPr>
        <w:autoSpaceDE w:val="0"/>
        <w:autoSpaceDN w:val="0"/>
        <w:rPr>
          <w:b/>
          <w:bCs/>
          <w:sz w:val="20"/>
          <w:szCs w:val="20"/>
        </w:rPr>
      </w:pPr>
      <w:r>
        <w:rPr>
          <w:b/>
          <w:bCs/>
          <w:sz w:val="20"/>
          <w:szCs w:val="20"/>
        </w:rPr>
        <w:t xml:space="preserve">Bildtext &amp; Copyrights: </w:t>
      </w:r>
    </w:p>
    <w:p w14:paraId="03181F53" w14:textId="77777777" w:rsidR="00B1132F" w:rsidRDefault="00B1132F" w:rsidP="00B1132F">
      <w:pPr>
        <w:autoSpaceDE w:val="0"/>
        <w:autoSpaceDN w:val="0"/>
        <w:rPr>
          <w:sz w:val="20"/>
          <w:szCs w:val="20"/>
        </w:rPr>
      </w:pPr>
    </w:p>
    <w:p w14:paraId="4F7673F7" w14:textId="77777777" w:rsidR="00B1132F" w:rsidRDefault="00B1132F" w:rsidP="00B1132F">
      <w:pPr>
        <w:autoSpaceDE w:val="0"/>
        <w:autoSpaceDN w:val="0"/>
        <w:rPr>
          <w:sz w:val="20"/>
          <w:szCs w:val="20"/>
        </w:rPr>
      </w:pPr>
      <w:r>
        <w:rPr>
          <w:color w:val="000000"/>
          <w:sz w:val="20"/>
          <w:szCs w:val="20"/>
        </w:rPr>
        <w:t xml:space="preserve">Bild 1: Peter Hager wurde eben zum Umweltbeauftragten der Hinterstoder-Wurzeralm Bergbahnen AG ernannt. </w:t>
      </w:r>
      <w:r>
        <w:rPr>
          <w:sz w:val="20"/>
          <w:szCs w:val="20"/>
        </w:rPr>
        <w:t>© HIWU Michael Schirmbeck</w:t>
      </w:r>
    </w:p>
    <w:p w14:paraId="0E4BA925" w14:textId="77777777" w:rsidR="00B1132F" w:rsidRDefault="00B1132F" w:rsidP="00B1132F">
      <w:pPr>
        <w:autoSpaceDE w:val="0"/>
        <w:autoSpaceDN w:val="0"/>
        <w:rPr>
          <w:sz w:val="20"/>
          <w:szCs w:val="20"/>
        </w:rPr>
      </w:pPr>
    </w:p>
    <w:p w14:paraId="07A4B5D4" w14:textId="77777777" w:rsidR="00B1132F" w:rsidRDefault="00B1132F" w:rsidP="00B1132F">
      <w:pPr>
        <w:autoSpaceDE w:val="0"/>
        <w:autoSpaceDN w:val="0"/>
        <w:rPr>
          <w:color w:val="C00000"/>
          <w:sz w:val="20"/>
          <w:szCs w:val="20"/>
        </w:rPr>
      </w:pPr>
    </w:p>
    <w:p w14:paraId="54E04122" w14:textId="77777777" w:rsidR="00B1132F" w:rsidRDefault="00B1132F" w:rsidP="00B1132F">
      <w:pPr>
        <w:autoSpaceDE w:val="0"/>
        <w:autoSpaceDN w:val="0"/>
        <w:rPr>
          <w:sz w:val="20"/>
          <w:szCs w:val="20"/>
        </w:rPr>
      </w:pPr>
      <w:r>
        <w:rPr>
          <w:sz w:val="20"/>
          <w:szCs w:val="20"/>
        </w:rPr>
        <w:lastRenderedPageBreak/>
        <w:t xml:space="preserve">Die Veröffentlichung der Bilder für Medien ist unter Hinweis auf die Copyrights kostenfrei. </w:t>
      </w:r>
    </w:p>
    <w:p w14:paraId="3A2F9B41" w14:textId="77777777" w:rsidR="00B1132F" w:rsidRDefault="00B1132F" w:rsidP="00B1132F">
      <w:pPr>
        <w:autoSpaceDE w:val="0"/>
        <w:autoSpaceDN w:val="0"/>
        <w:rPr>
          <w:sz w:val="20"/>
          <w:szCs w:val="20"/>
        </w:rPr>
      </w:pPr>
    </w:p>
    <w:p w14:paraId="4F63E7A7" w14:textId="77777777" w:rsidR="00B1132F" w:rsidRDefault="00B1132F" w:rsidP="00B1132F">
      <w:pPr>
        <w:autoSpaceDE w:val="0"/>
        <w:autoSpaceDN w:val="0"/>
        <w:rPr>
          <w:sz w:val="20"/>
          <w:szCs w:val="20"/>
        </w:rPr>
      </w:pPr>
      <w:r>
        <w:rPr>
          <w:rFonts w:ascii="Arial" w:hAnsi="Arial" w:cs="Arial"/>
          <w:b/>
          <w:bCs/>
          <w:sz w:val="20"/>
          <w:szCs w:val="20"/>
        </w:rPr>
        <w:t> </w:t>
      </w:r>
    </w:p>
    <w:p w14:paraId="46BABFBE" w14:textId="77777777" w:rsidR="00B1132F" w:rsidRDefault="00B1132F" w:rsidP="00B1132F">
      <w:pPr>
        <w:autoSpaceDE w:val="0"/>
        <w:autoSpaceDN w:val="0"/>
        <w:rPr>
          <w:sz w:val="20"/>
          <w:szCs w:val="20"/>
        </w:rPr>
      </w:pPr>
      <w:r>
        <w:rPr>
          <w:rFonts w:ascii="Arial" w:hAnsi="Arial" w:cs="Arial"/>
          <w:b/>
          <w:bCs/>
          <w:sz w:val="20"/>
          <w:szCs w:val="20"/>
        </w:rPr>
        <w:t>Weitere Informationen:</w:t>
      </w:r>
    </w:p>
    <w:p w14:paraId="055AC035" w14:textId="77777777" w:rsidR="00B1132F" w:rsidRDefault="00B1132F" w:rsidP="00B1132F">
      <w:pPr>
        <w:autoSpaceDE w:val="0"/>
        <w:autoSpaceDN w:val="0"/>
        <w:rPr>
          <w:sz w:val="20"/>
          <w:szCs w:val="20"/>
        </w:rPr>
      </w:pPr>
      <w:hyperlink r:id="rId10" w:history="1">
        <w:r>
          <w:rPr>
            <w:rStyle w:val="Hyperlink"/>
            <w:rFonts w:ascii="Arial" w:hAnsi="Arial" w:cs="Arial"/>
            <w:color w:val="813B5F"/>
            <w:sz w:val="20"/>
            <w:szCs w:val="20"/>
          </w:rPr>
          <w:t>www.hiwu.at</w:t>
        </w:r>
      </w:hyperlink>
    </w:p>
    <w:p w14:paraId="058C5F1D" w14:textId="77777777" w:rsidR="00B1132F" w:rsidRDefault="00B1132F" w:rsidP="00B1132F">
      <w:pPr>
        <w:autoSpaceDE w:val="0"/>
        <w:autoSpaceDN w:val="0"/>
        <w:rPr>
          <w:sz w:val="20"/>
          <w:szCs w:val="20"/>
        </w:rPr>
      </w:pPr>
      <w:r>
        <w:rPr>
          <w:rFonts w:ascii="Arial" w:hAnsi="Arial" w:cs="Arial"/>
          <w:sz w:val="20"/>
          <w:szCs w:val="20"/>
        </w:rPr>
        <w:t>oder</w:t>
      </w:r>
    </w:p>
    <w:p w14:paraId="7529954D" w14:textId="77777777" w:rsidR="00B1132F" w:rsidRDefault="00B1132F" w:rsidP="00B1132F">
      <w:pPr>
        <w:autoSpaceDE w:val="0"/>
        <w:autoSpaceDN w:val="0"/>
        <w:rPr>
          <w:sz w:val="20"/>
          <w:szCs w:val="20"/>
        </w:rPr>
      </w:pPr>
      <w:r>
        <w:rPr>
          <w:rFonts w:ascii="Arial" w:hAnsi="Arial" w:cs="Arial"/>
          <w:sz w:val="20"/>
          <w:szCs w:val="20"/>
        </w:rPr>
        <w:t> </w:t>
      </w:r>
    </w:p>
    <w:p w14:paraId="5751ACE6" w14:textId="77777777" w:rsidR="00B1132F" w:rsidRDefault="00B1132F" w:rsidP="00B1132F">
      <w:pPr>
        <w:autoSpaceDE w:val="0"/>
        <w:autoSpaceDN w:val="0"/>
        <w:rPr>
          <w:sz w:val="20"/>
          <w:szCs w:val="20"/>
          <w:lang w:val="nl-NL"/>
        </w:rPr>
      </w:pPr>
      <w:r>
        <w:rPr>
          <w:rFonts w:ascii="Arial" w:hAnsi="Arial" w:cs="Arial"/>
          <w:sz w:val="20"/>
          <w:szCs w:val="20"/>
          <w:lang w:val="nl-NL"/>
        </w:rPr>
        <w:t>Mag. Karin Munk                                 Mag. Edgar Pürstinger</w:t>
      </w:r>
    </w:p>
    <w:p w14:paraId="7362CC31" w14:textId="77777777" w:rsidR="00B1132F" w:rsidRDefault="00B1132F" w:rsidP="00B1132F">
      <w:pPr>
        <w:autoSpaceDE w:val="0"/>
        <w:autoSpaceDN w:val="0"/>
        <w:rPr>
          <w:sz w:val="20"/>
          <w:szCs w:val="20"/>
          <w:lang w:val="nl-NL"/>
        </w:rPr>
      </w:pPr>
      <w:hyperlink r:id="rId11" w:history="1">
        <w:r>
          <w:rPr>
            <w:rStyle w:val="Hyperlink"/>
            <w:rFonts w:ascii="Arial" w:hAnsi="Arial" w:cs="Arial"/>
            <w:color w:val="813B5F"/>
            <w:sz w:val="20"/>
            <w:szCs w:val="20"/>
            <w:lang w:val="nl-NL"/>
          </w:rPr>
          <w:t>k.munk@open-pr.at</w:t>
        </w:r>
      </w:hyperlink>
      <w:r>
        <w:rPr>
          <w:rFonts w:ascii="Arial" w:hAnsi="Arial" w:cs="Arial"/>
          <w:sz w:val="20"/>
          <w:szCs w:val="20"/>
          <w:lang w:val="nl-NL"/>
        </w:rPr>
        <w:t>                             </w:t>
      </w:r>
      <w:hyperlink r:id="rId12" w:history="1">
        <w:r>
          <w:rPr>
            <w:rStyle w:val="Hyperlink"/>
            <w:rFonts w:ascii="Arial" w:hAnsi="Arial" w:cs="Arial"/>
            <w:color w:val="813B5F"/>
            <w:sz w:val="20"/>
            <w:szCs w:val="20"/>
            <w:lang w:val="nl-NL"/>
          </w:rPr>
          <w:t>e.puerstinger@open-pr.at</w:t>
        </w:r>
      </w:hyperlink>
    </w:p>
    <w:p w14:paraId="30406F6F" w14:textId="77777777" w:rsidR="00B1132F" w:rsidRDefault="00B1132F" w:rsidP="00B1132F">
      <w:pPr>
        <w:autoSpaceDE w:val="0"/>
        <w:autoSpaceDN w:val="0"/>
        <w:rPr>
          <w:sz w:val="20"/>
          <w:szCs w:val="20"/>
          <w:lang w:val="en-US"/>
        </w:rPr>
      </w:pPr>
      <w:hyperlink r:id="rId13" w:history="1">
        <w:r>
          <w:rPr>
            <w:rStyle w:val="Hyperlink"/>
            <w:rFonts w:ascii="Arial" w:hAnsi="Arial" w:cs="Arial"/>
            <w:color w:val="813B5F"/>
            <w:sz w:val="20"/>
            <w:szCs w:val="20"/>
            <w:lang w:val="en-US"/>
          </w:rPr>
          <w:t>0664/ 254 66 13</w:t>
        </w:r>
      </w:hyperlink>
      <w:r>
        <w:rPr>
          <w:rFonts w:ascii="Arial" w:hAnsi="Arial" w:cs="Arial"/>
          <w:sz w:val="20"/>
          <w:szCs w:val="20"/>
          <w:lang w:val="en-US"/>
        </w:rPr>
        <w:t>                                  </w:t>
      </w:r>
      <w:hyperlink r:id="rId14" w:history="1">
        <w:r>
          <w:rPr>
            <w:rStyle w:val="Hyperlink"/>
            <w:rFonts w:ascii="Arial" w:hAnsi="Arial" w:cs="Arial"/>
            <w:color w:val="813B5F"/>
            <w:sz w:val="20"/>
            <w:szCs w:val="20"/>
            <w:lang w:val="en-US"/>
          </w:rPr>
          <w:t>0699/11 32 0727</w:t>
        </w:r>
      </w:hyperlink>
    </w:p>
    <w:p w14:paraId="32FFC413" w14:textId="77777777" w:rsidR="00B1132F" w:rsidRDefault="00B1132F" w:rsidP="00B1132F">
      <w:pPr>
        <w:autoSpaceDE w:val="0"/>
        <w:autoSpaceDN w:val="0"/>
        <w:rPr>
          <w:sz w:val="20"/>
          <w:szCs w:val="20"/>
          <w:lang w:val="en-US"/>
        </w:rPr>
      </w:pPr>
      <w:r>
        <w:rPr>
          <w:rFonts w:ascii="Arial" w:hAnsi="Arial" w:cs="Arial"/>
          <w:sz w:val="20"/>
          <w:szCs w:val="20"/>
          <w:lang w:val="en-US"/>
        </w:rPr>
        <w:t>open public relations gmbh</w:t>
      </w:r>
    </w:p>
    <w:p w14:paraId="1911E313" w14:textId="77777777" w:rsidR="00B1132F" w:rsidRDefault="00B1132F" w:rsidP="00B1132F">
      <w:pPr>
        <w:autoSpaceDE w:val="0"/>
        <w:autoSpaceDN w:val="0"/>
        <w:rPr>
          <w:sz w:val="20"/>
          <w:szCs w:val="20"/>
          <w:lang w:val="en-US"/>
        </w:rPr>
      </w:pPr>
      <w:hyperlink r:id="rId15" w:history="1">
        <w:r>
          <w:rPr>
            <w:rStyle w:val="Hyperlink"/>
            <w:rFonts w:ascii="Arial" w:hAnsi="Arial" w:cs="Arial"/>
            <w:color w:val="813B5F"/>
            <w:sz w:val="20"/>
            <w:szCs w:val="20"/>
            <w:lang w:val="en-US"/>
          </w:rPr>
          <w:t>www.open-pr.at</w:t>
        </w:r>
      </w:hyperlink>
    </w:p>
    <w:p w14:paraId="1F9D27A6" w14:textId="77777777" w:rsidR="0019454D" w:rsidRDefault="0019454D"/>
    <w:sectPr w:rsidR="0019454D" w:rsidSect="00A404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0A"/>
    <w:rsid w:val="00057D0A"/>
    <w:rsid w:val="000903BD"/>
    <w:rsid w:val="0019454D"/>
    <w:rsid w:val="00A4044E"/>
    <w:rsid w:val="00B1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7D39E-F2F8-4F7F-BF4C-8B351BF8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132F"/>
    <w:rPr>
      <w:rFonts w:ascii="Calibri" w:hAnsi="Calibri" w:cs="Calibri"/>
      <w:kern w:val="0"/>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Gitternetztabelle2Akzent6">
    <w:name w:val="Grid Table 2 Accent 6"/>
    <w:basedOn w:val="NormaleTabelle"/>
    <w:uiPriority w:val="47"/>
    <w:rsid w:val="000903BD"/>
    <w:pPr>
      <w:jc w:val="center"/>
    </w:pPr>
    <w:rPr>
      <w:lang w:val="de-AT"/>
    </w:rPr>
    <w:tblPr>
      <w:tblStyleRowBandSize w:val="1"/>
      <w:tblStyleColBandSize w:val="1"/>
      <w:tblBorders>
        <w:top w:val="single" w:sz="4" w:space="0" w:color="FBD1C5"/>
        <w:left w:val="single" w:sz="4" w:space="0" w:color="FBD1C5"/>
        <w:bottom w:val="single" w:sz="4" w:space="0" w:color="FBD1C5"/>
        <w:right w:val="single" w:sz="4" w:space="0" w:color="FBD1C5"/>
        <w:insideH w:val="single" w:sz="4" w:space="0" w:color="FBD1C5"/>
        <w:insideV w:val="single" w:sz="4" w:space="0" w:color="FBD1C5"/>
      </w:tblBorders>
    </w:tblPr>
    <w:tcPr>
      <w:shd w:val="clear" w:color="auto" w:fill="auto"/>
      <w:vAlign w:val="center"/>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Absatz-Standardschriftart"/>
    <w:uiPriority w:val="99"/>
    <w:semiHidden/>
    <w:unhideWhenUsed/>
    <w:rsid w:val="00B1132F"/>
    <w:rPr>
      <w:color w:val="0563C1"/>
      <w:u w:val="single"/>
    </w:rPr>
  </w:style>
  <w:style w:type="character" w:customStyle="1" w:styleId="apple-converted-space">
    <w:name w:val="apple-converted-space"/>
    <w:basedOn w:val="Absatz-Standardschriftart"/>
    <w:rsid w:val="00B1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0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rbauerkogel.at" TargetMode="External"/><Relationship Id="rId13" Type="http://schemas.openxmlformats.org/officeDocument/2006/relationships/hyperlink" Target="tel:0664/%20254%2066%2013" TargetMode="External"/><Relationship Id="rId3" Type="http://schemas.openxmlformats.org/officeDocument/2006/relationships/webSettings" Target="webSettings.xml"/><Relationship Id="rId7" Type="http://schemas.openxmlformats.org/officeDocument/2006/relationships/hyperlink" Target="http://www.hiwu.at" TargetMode="External"/><Relationship Id="rId12" Type="http://schemas.openxmlformats.org/officeDocument/2006/relationships/hyperlink" Target="mailto:e.puerstinger@open-pr.a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urlaubsregion-pyhrn-priel.at/" TargetMode="External"/><Relationship Id="rId11" Type="http://schemas.openxmlformats.org/officeDocument/2006/relationships/hyperlink" Target="mailto:k.munk@open-pr.at" TargetMode="External"/><Relationship Id="rId5" Type="http://schemas.openxmlformats.org/officeDocument/2006/relationships/image" Target="cid:image001.png@01D97CD9.BB2E6E30" TargetMode="External"/><Relationship Id="rId15" Type="http://schemas.openxmlformats.org/officeDocument/2006/relationships/hyperlink" Target="http://www.open-pr.at/" TargetMode="External"/><Relationship Id="rId10" Type="http://schemas.openxmlformats.org/officeDocument/2006/relationships/hyperlink" Target="http://www.hiwu.at/" TargetMode="External"/><Relationship Id="rId4" Type="http://schemas.openxmlformats.org/officeDocument/2006/relationships/image" Target="media/image1.png"/><Relationship Id="rId9" Type="http://schemas.openxmlformats.org/officeDocument/2006/relationships/hyperlink" Target="https://www.urlaubsregion-pyhrn-priel.at/" TargetMode="External"/><Relationship Id="rId14" Type="http://schemas.openxmlformats.org/officeDocument/2006/relationships/hyperlink" Target="tel:0699/11%2032%20072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5200</Characters>
  <Application>Microsoft Office Word</Application>
  <DocSecurity>0</DocSecurity>
  <Lines>43</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Schmeissl</dc:creator>
  <cp:keywords/>
  <dc:description/>
  <cp:lastModifiedBy>Carina Schmeissl</cp:lastModifiedBy>
  <cp:revision>2</cp:revision>
  <dcterms:created xsi:type="dcterms:W3CDTF">2023-05-15T11:53:00Z</dcterms:created>
  <dcterms:modified xsi:type="dcterms:W3CDTF">2023-05-15T11:53:00Z</dcterms:modified>
</cp:coreProperties>
</file>